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D7" w:rsidRPr="005B0071" w:rsidRDefault="007C62D7" w:rsidP="007C62D7">
      <w:pPr>
        <w:pStyle w:val="1"/>
        <w:jc w:val="right"/>
        <w:rPr>
          <w:rFonts w:ascii="Times New Roman" w:eastAsia="Times New Roman" w:hAnsi="Times New Roman" w:cs="Times New Roman"/>
          <w:bCs w:val="0"/>
          <w:kern w:val="0"/>
          <w:sz w:val="28"/>
          <w:szCs w:val="20"/>
        </w:rPr>
      </w:pPr>
      <w:bookmarkStart w:id="0" w:name="_GoBack"/>
      <w:bookmarkEnd w:id="0"/>
      <w:r w:rsidRPr="005B0071">
        <w:rPr>
          <w:rFonts w:ascii="Times New Roman" w:eastAsia="Times New Roman" w:hAnsi="Times New Roman" w:cs="Times New Roman"/>
          <w:bCs w:val="0"/>
          <w:kern w:val="0"/>
          <w:sz w:val="28"/>
          <w:szCs w:val="20"/>
        </w:rPr>
        <w:t>Утверждено:</w:t>
      </w:r>
    </w:p>
    <w:p w:rsidR="007C62D7" w:rsidRPr="005B0071" w:rsidRDefault="007C62D7" w:rsidP="007C62D7">
      <w:pPr>
        <w:jc w:val="right"/>
        <w:rPr>
          <w:sz w:val="28"/>
          <w:szCs w:val="20"/>
        </w:rPr>
      </w:pPr>
      <w:r w:rsidRPr="005B0071">
        <w:rPr>
          <w:sz w:val="28"/>
          <w:szCs w:val="20"/>
        </w:rPr>
        <w:t>Общим собранием</w:t>
      </w:r>
      <w:r>
        <w:rPr>
          <w:sz w:val="28"/>
          <w:szCs w:val="20"/>
        </w:rPr>
        <w:t xml:space="preserve"> членов</w:t>
      </w:r>
      <w:r w:rsidRPr="005B0071">
        <w:rPr>
          <w:sz w:val="28"/>
          <w:szCs w:val="20"/>
        </w:rPr>
        <w:t xml:space="preserve"> Союза </w:t>
      </w:r>
      <w:r>
        <w:rPr>
          <w:sz w:val="28"/>
          <w:szCs w:val="20"/>
        </w:rPr>
        <w:t>рынков</w:t>
      </w:r>
      <w:r w:rsidRPr="005B0071">
        <w:rPr>
          <w:sz w:val="28"/>
          <w:szCs w:val="20"/>
        </w:rPr>
        <w:t xml:space="preserve"> России</w:t>
      </w:r>
    </w:p>
    <w:p w:rsidR="007C62D7" w:rsidRPr="005B0071" w:rsidRDefault="007C62D7" w:rsidP="007C62D7">
      <w:pPr>
        <w:jc w:val="right"/>
        <w:rPr>
          <w:rFonts w:ascii="Arial" w:hAnsi="Arial"/>
          <w:b/>
          <w:sz w:val="32"/>
          <w:szCs w:val="20"/>
        </w:rPr>
      </w:pPr>
      <w:r w:rsidRPr="005B0071">
        <w:rPr>
          <w:sz w:val="28"/>
          <w:szCs w:val="20"/>
        </w:rPr>
        <w:t>(протокол № 19 от  28.05.2009 г.)</w:t>
      </w:r>
    </w:p>
    <w:p w:rsidR="007C62D7" w:rsidRPr="005B0071" w:rsidRDefault="007C62D7" w:rsidP="007C62D7">
      <w:pPr>
        <w:jc w:val="center"/>
        <w:rPr>
          <w:rFonts w:ascii="Arial" w:hAnsi="Arial"/>
          <w:b/>
          <w:sz w:val="32"/>
          <w:szCs w:val="20"/>
        </w:rPr>
      </w:pPr>
    </w:p>
    <w:p w:rsidR="007C62D7" w:rsidRPr="005B0071" w:rsidRDefault="007C62D7" w:rsidP="007C62D7">
      <w:pPr>
        <w:jc w:val="center"/>
        <w:rPr>
          <w:rFonts w:ascii="Arial" w:hAnsi="Arial"/>
          <w:b/>
          <w:sz w:val="16"/>
          <w:szCs w:val="16"/>
        </w:rPr>
      </w:pPr>
    </w:p>
    <w:p w:rsidR="007C62D7" w:rsidRPr="005B0071" w:rsidRDefault="007C62D7" w:rsidP="007C62D7">
      <w:pPr>
        <w:keepNext/>
        <w:jc w:val="center"/>
        <w:outlineLvl w:val="4"/>
        <w:rPr>
          <w:b/>
          <w:sz w:val="32"/>
          <w:szCs w:val="20"/>
        </w:rPr>
      </w:pPr>
      <w:r w:rsidRPr="005B0071">
        <w:rPr>
          <w:b/>
          <w:sz w:val="32"/>
          <w:szCs w:val="20"/>
        </w:rPr>
        <w:t>Положение</w:t>
      </w:r>
    </w:p>
    <w:p w:rsidR="007C62D7" w:rsidRPr="005B0071" w:rsidRDefault="007C62D7" w:rsidP="007C62D7">
      <w:pPr>
        <w:jc w:val="center"/>
        <w:rPr>
          <w:b/>
          <w:sz w:val="32"/>
          <w:szCs w:val="20"/>
        </w:rPr>
      </w:pPr>
      <w:r w:rsidRPr="005B0071">
        <w:rPr>
          <w:b/>
          <w:sz w:val="32"/>
          <w:szCs w:val="20"/>
        </w:rPr>
        <w:t>о Конкурсе на "Лучшее предприятие торговли продовольственными товарами Российской Федерации"</w:t>
      </w:r>
    </w:p>
    <w:p w:rsidR="007C62D7" w:rsidRPr="005B0071" w:rsidRDefault="007C62D7" w:rsidP="007C62D7">
      <w:pPr>
        <w:spacing w:line="360" w:lineRule="auto"/>
        <w:rPr>
          <w:rFonts w:ascii="Arial" w:hAnsi="Arial"/>
          <w:sz w:val="32"/>
          <w:szCs w:val="20"/>
        </w:rPr>
      </w:pPr>
    </w:p>
    <w:p w:rsidR="007C62D7" w:rsidRPr="005B0071" w:rsidRDefault="007C62D7" w:rsidP="007C62D7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0"/>
        </w:rPr>
      </w:pPr>
      <w:r w:rsidRPr="005B0071">
        <w:rPr>
          <w:b/>
          <w:sz w:val="28"/>
          <w:szCs w:val="20"/>
        </w:rPr>
        <w:t>Общие положения</w:t>
      </w:r>
    </w:p>
    <w:p w:rsidR="007C62D7" w:rsidRPr="005B0071" w:rsidRDefault="007C62D7" w:rsidP="007C62D7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 xml:space="preserve">Настоящее Положение разработано в целях развития отечественной товаропроводящей инфраструктуры </w:t>
      </w:r>
      <w:r>
        <w:rPr>
          <w:sz w:val="28"/>
          <w:szCs w:val="20"/>
        </w:rPr>
        <w:t xml:space="preserve">и повышения ее конкурентоспособности на основе </w:t>
      </w:r>
      <w:r w:rsidRPr="005B0071">
        <w:rPr>
          <w:sz w:val="28"/>
          <w:szCs w:val="20"/>
        </w:rPr>
        <w:t xml:space="preserve">улучшения качества оказываемых услуг </w:t>
      </w:r>
      <w:r>
        <w:rPr>
          <w:sz w:val="28"/>
          <w:szCs w:val="20"/>
        </w:rPr>
        <w:t xml:space="preserve">участникам рынка </w:t>
      </w:r>
      <w:r w:rsidRPr="005B0071">
        <w:rPr>
          <w:sz w:val="28"/>
          <w:szCs w:val="20"/>
        </w:rPr>
        <w:t xml:space="preserve">для </w:t>
      </w:r>
      <w:r>
        <w:rPr>
          <w:sz w:val="28"/>
          <w:szCs w:val="20"/>
        </w:rPr>
        <w:t xml:space="preserve">решения проблемы </w:t>
      </w:r>
      <w:r w:rsidRPr="005B0071">
        <w:rPr>
          <w:sz w:val="28"/>
          <w:szCs w:val="20"/>
        </w:rPr>
        <w:t xml:space="preserve">сбыта продукции </w:t>
      </w:r>
      <w:r>
        <w:rPr>
          <w:sz w:val="28"/>
          <w:szCs w:val="20"/>
        </w:rPr>
        <w:t>отечественных</w:t>
      </w:r>
      <w:r w:rsidRPr="005B0071">
        <w:rPr>
          <w:sz w:val="28"/>
          <w:szCs w:val="20"/>
        </w:rPr>
        <w:t xml:space="preserve"> товаропроизводителей на внутреннем рынке</w:t>
      </w:r>
      <w:r>
        <w:rPr>
          <w:sz w:val="28"/>
          <w:szCs w:val="20"/>
        </w:rPr>
        <w:t xml:space="preserve"> и обеспечения продовольственной безопасности страны</w:t>
      </w:r>
      <w:r w:rsidRPr="005B0071">
        <w:rPr>
          <w:sz w:val="28"/>
          <w:szCs w:val="20"/>
        </w:rPr>
        <w:t>.</w:t>
      </w:r>
    </w:p>
    <w:p w:rsidR="007C62D7" w:rsidRPr="005B0071" w:rsidRDefault="007C62D7" w:rsidP="007C62D7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:rsidR="007C62D7" w:rsidRPr="005B0071" w:rsidRDefault="007C62D7" w:rsidP="007C62D7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 xml:space="preserve">Целью проведения Конкурса является стимулирование предприятий торговли продуктами питания </w:t>
      </w:r>
      <w:r>
        <w:rPr>
          <w:sz w:val="28"/>
          <w:szCs w:val="20"/>
        </w:rPr>
        <w:t xml:space="preserve">для увеличения объемов реализации отечественного продовольствия </w:t>
      </w:r>
      <w:r w:rsidRPr="005B0071">
        <w:rPr>
          <w:sz w:val="28"/>
          <w:szCs w:val="20"/>
        </w:rPr>
        <w:t>на основе максимального использования современных информационных технологий и логистики.</w:t>
      </w:r>
    </w:p>
    <w:p w:rsidR="007C62D7" w:rsidRPr="005B0071" w:rsidRDefault="007C62D7" w:rsidP="007C62D7">
      <w:pPr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В Конкурсе могут принимать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:rsidR="007C62D7" w:rsidRPr="005B0071" w:rsidRDefault="007C62D7" w:rsidP="007C62D7">
      <w:pPr>
        <w:jc w:val="both"/>
        <w:rPr>
          <w:sz w:val="36"/>
          <w:szCs w:val="20"/>
        </w:rPr>
      </w:pPr>
    </w:p>
    <w:p w:rsidR="007C62D7" w:rsidRPr="005B0071" w:rsidRDefault="007C62D7" w:rsidP="007C62D7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0"/>
        </w:rPr>
      </w:pPr>
      <w:r w:rsidRPr="005B0071">
        <w:rPr>
          <w:b/>
          <w:sz w:val="28"/>
          <w:szCs w:val="20"/>
        </w:rPr>
        <w:t>Порядок организации и проведения Конкурса</w:t>
      </w:r>
    </w:p>
    <w:p w:rsidR="007C62D7" w:rsidRPr="005B0071" w:rsidRDefault="007C62D7" w:rsidP="007C62D7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 xml:space="preserve">Конкурс проводится ежегодно с подведением итогов работы за отчетный год и награждением победителей Конкурса соответствующими Дипломами по </w:t>
      </w:r>
      <w:r w:rsidRPr="005B0071">
        <w:rPr>
          <w:b/>
          <w:i/>
          <w:sz w:val="28"/>
          <w:szCs w:val="20"/>
        </w:rPr>
        <w:t>следующим  номинациям</w:t>
      </w:r>
      <w:r w:rsidRPr="005B0071">
        <w:rPr>
          <w:sz w:val="28"/>
          <w:szCs w:val="20"/>
        </w:rPr>
        <w:t>:</w:t>
      </w:r>
    </w:p>
    <w:p w:rsidR="007C62D7" w:rsidRPr="005B0071" w:rsidRDefault="007C62D7" w:rsidP="007C62D7">
      <w:pPr>
        <w:spacing w:before="120"/>
        <w:ind w:firstLineChars="202" w:firstLine="566"/>
        <w:rPr>
          <w:sz w:val="28"/>
          <w:szCs w:val="20"/>
        </w:rPr>
      </w:pPr>
      <w:r w:rsidRPr="005B0071">
        <w:rPr>
          <w:i/>
          <w:sz w:val="28"/>
          <w:szCs w:val="20"/>
        </w:rPr>
        <w:t>- Лучший оптовый продовольственный рынок</w:t>
      </w:r>
      <w:r w:rsidRPr="005B0071">
        <w:rPr>
          <w:sz w:val="28"/>
          <w:szCs w:val="20"/>
        </w:rPr>
        <w:t>;</w:t>
      </w:r>
    </w:p>
    <w:p w:rsidR="007C62D7" w:rsidRDefault="007C62D7" w:rsidP="007C62D7">
      <w:pPr>
        <w:ind w:firstLineChars="202" w:firstLine="566"/>
        <w:rPr>
          <w:i/>
          <w:sz w:val="28"/>
          <w:szCs w:val="20"/>
        </w:rPr>
      </w:pPr>
      <w:r w:rsidRPr="005B0071">
        <w:rPr>
          <w:i/>
          <w:sz w:val="28"/>
          <w:szCs w:val="20"/>
        </w:rPr>
        <w:t>- Лучший розничный рынок;</w:t>
      </w:r>
    </w:p>
    <w:p w:rsidR="007C62D7" w:rsidRDefault="007C62D7" w:rsidP="007C62D7">
      <w:pPr>
        <w:ind w:firstLineChars="202" w:firstLine="566"/>
        <w:rPr>
          <w:i/>
          <w:sz w:val="28"/>
          <w:szCs w:val="20"/>
        </w:rPr>
      </w:pPr>
      <w:r w:rsidRPr="005B0071">
        <w:rPr>
          <w:i/>
          <w:sz w:val="28"/>
          <w:szCs w:val="20"/>
        </w:rPr>
        <w:t xml:space="preserve">- Лучший </w:t>
      </w:r>
      <w:r>
        <w:rPr>
          <w:i/>
          <w:sz w:val="28"/>
          <w:szCs w:val="20"/>
        </w:rPr>
        <w:t>торговый комплекс</w:t>
      </w:r>
      <w:r w:rsidRPr="005B0071">
        <w:rPr>
          <w:i/>
          <w:sz w:val="28"/>
          <w:szCs w:val="20"/>
        </w:rPr>
        <w:t>;</w:t>
      </w:r>
    </w:p>
    <w:p w:rsidR="007C62D7" w:rsidRPr="005B0071" w:rsidRDefault="007C62D7" w:rsidP="007C62D7">
      <w:pPr>
        <w:ind w:firstLineChars="202" w:firstLine="566"/>
        <w:rPr>
          <w:i/>
          <w:sz w:val="28"/>
          <w:szCs w:val="20"/>
        </w:rPr>
      </w:pPr>
      <w:r w:rsidRPr="005B0071">
        <w:rPr>
          <w:i/>
          <w:sz w:val="28"/>
          <w:szCs w:val="20"/>
        </w:rPr>
        <w:t>- Лучший распределительный центр;</w:t>
      </w:r>
    </w:p>
    <w:p w:rsidR="007C62D7" w:rsidRPr="005B0071" w:rsidRDefault="007C62D7" w:rsidP="007C62D7">
      <w:pPr>
        <w:ind w:firstLineChars="202" w:firstLine="566"/>
        <w:rPr>
          <w:i/>
          <w:sz w:val="28"/>
          <w:szCs w:val="20"/>
        </w:rPr>
      </w:pPr>
      <w:r w:rsidRPr="005B0071">
        <w:rPr>
          <w:i/>
          <w:sz w:val="28"/>
          <w:szCs w:val="20"/>
        </w:rPr>
        <w:t>- Лучшая продовольственная ярмарка;</w:t>
      </w:r>
    </w:p>
    <w:p w:rsidR="007C62D7" w:rsidRDefault="007C62D7" w:rsidP="007C62D7">
      <w:pPr>
        <w:ind w:firstLineChars="202" w:firstLine="566"/>
        <w:rPr>
          <w:i/>
          <w:sz w:val="28"/>
          <w:szCs w:val="20"/>
        </w:rPr>
      </w:pPr>
      <w:r w:rsidRPr="005B0071">
        <w:rPr>
          <w:i/>
          <w:sz w:val="28"/>
          <w:szCs w:val="20"/>
        </w:rPr>
        <w:t xml:space="preserve">- Лучшее предприятие </w:t>
      </w:r>
      <w:r>
        <w:rPr>
          <w:i/>
          <w:sz w:val="28"/>
          <w:szCs w:val="20"/>
        </w:rPr>
        <w:t xml:space="preserve">оптовой </w:t>
      </w:r>
      <w:r w:rsidRPr="005B0071">
        <w:rPr>
          <w:i/>
          <w:sz w:val="28"/>
          <w:szCs w:val="20"/>
        </w:rPr>
        <w:t>торговли;</w:t>
      </w:r>
    </w:p>
    <w:p w:rsidR="007C62D7" w:rsidRDefault="007C62D7" w:rsidP="007C62D7">
      <w:pPr>
        <w:ind w:firstLineChars="202" w:firstLine="566"/>
        <w:rPr>
          <w:i/>
          <w:sz w:val="28"/>
          <w:szCs w:val="20"/>
        </w:rPr>
      </w:pPr>
      <w:r w:rsidRPr="005B0071">
        <w:rPr>
          <w:i/>
          <w:sz w:val="28"/>
          <w:szCs w:val="20"/>
        </w:rPr>
        <w:t xml:space="preserve">- </w:t>
      </w:r>
      <w:proofErr w:type="spellStart"/>
      <w:r w:rsidRPr="005B0071">
        <w:rPr>
          <w:i/>
          <w:sz w:val="28"/>
          <w:szCs w:val="20"/>
        </w:rPr>
        <w:t>Лучш</w:t>
      </w:r>
      <w:r>
        <w:rPr>
          <w:i/>
          <w:sz w:val="28"/>
          <w:szCs w:val="20"/>
        </w:rPr>
        <w:t>еепредприятие</w:t>
      </w:r>
      <w:proofErr w:type="spellEnd"/>
      <w:r>
        <w:rPr>
          <w:i/>
          <w:sz w:val="28"/>
          <w:szCs w:val="20"/>
        </w:rPr>
        <w:t xml:space="preserve"> розничной торговли</w:t>
      </w:r>
      <w:r w:rsidRPr="005B0071">
        <w:rPr>
          <w:i/>
          <w:sz w:val="28"/>
          <w:szCs w:val="20"/>
        </w:rPr>
        <w:t>;</w:t>
      </w:r>
    </w:p>
    <w:p w:rsidR="007C62D7" w:rsidRPr="005B0071" w:rsidRDefault="007C62D7" w:rsidP="007C62D7">
      <w:pPr>
        <w:spacing w:after="120"/>
        <w:ind w:firstLineChars="202" w:firstLine="566"/>
        <w:rPr>
          <w:sz w:val="28"/>
          <w:szCs w:val="20"/>
        </w:rPr>
      </w:pPr>
      <w:r w:rsidRPr="005B0071">
        <w:rPr>
          <w:i/>
          <w:sz w:val="28"/>
          <w:szCs w:val="20"/>
        </w:rPr>
        <w:t>- Лучший руководитель предприятия</w:t>
      </w:r>
      <w:r w:rsidRPr="005B0071">
        <w:rPr>
          <w:sz w:val="28"/>
          <w:szCs w:val="20"/>
        </w:rPr>
        <w:t>.</w:t>
      </w:r>
    </w:p>
    <w:p w:rsidR="007C62D7" w:rsidRPr="005B0071" w:rsidRDefault="007C62D7" w:rsidP="007C62D7">
      <w:pPr>
        <w:ind w:firstLineChars="202" w:firstLine="566"/>
        <w:rPr>
          <w:sz w:val="28"/>
          <w:szCs w:val="20"/>
        </w:rPr>
      </w:pPr>
      <w:r w:rsidRPr="005B0071">
        <w:rPr>
          <w:sz w:val="28"/>
          <w:szCs w:val="20"/>
        </w:rPr>
        <w:t>2.2. По каждой номинации предусматривается одно первое место, два вторых и три третьих места.</w:t>
      </w:r>
    </w:p>
    <w:p w:rsidR="007C62D7" w:rsidRPr="005B0071" w:rsidRDefault="007C62D7" w:rsidP="007C62D7">
      <w:pPr>
        <w:tabs>
          <w:tab w:val="num" w:pos="4661"/>
        </w:tabs>
        <w:ind w:firstLineChars="202" w:firstLine="566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2.3. К участию во Всероссийском Конкурсе могут быть представлены предприятия сферы производства, переработки, хранения, оптовой и розничной торговли продуктами питания и их руководители.</w:t>
      </w:r>
    </w:p>
    <w:p w:rsidR="007C62D7" w:rsidRPr="005B0071" w:rsidRDefault="007C62D7" w:rsidP="007C62D7">
      <w:pPr>
        <w:tabs>
          <w:tab w:val="num" w:pos="1288"/>
        </w:tabs>
        <w:ind w:firstLineChars="152" w:firstLine="426"/>
        <w:jc w:val="both"/>
        <w:rPr>
          <w:sz w:val="28"/>
          <w:szCs w:val="20"/>
        </w:rPr>
      </w:pPr>
      <w:r w:rsidRPr="005B0071">
        <w:rPr>
          <w:sz w:val="28"/>
          <w:szCs w:val="20"/>
        </w:rPr>
        <w:lastRenderedPageBreak/>
        <w:t>2.4.</w:t>
      </w:r>
      <w:r w:rsidRPr="005B0071">
        <w:rPr>
          <w:b/>
          <w:i/>
          <w:sz w:val="28"/>
          <w:szCs w:val="20"/>
        </w:rPr>
        <w:t xml:space="preserve"> Для участия в Конкурсе </w:t>
      </w:r>
      <w:r w:rsidRPr="005B0071">
        <w:rPr>
          <w:sz w:val="28"/>
          <w:szCs w:val="20"/>
        </w:rPr>
        <w:t xml:space="preserve">предприятие представляет в Союз оптовых продовольственных рынков России </w:t>
      </w:r>
      <w:r w:rsidRPr="005B0071">
        <w:rPr>
          <w:b/>
          <w:i/>
          <w:sz w:val="28"/>
          <w:szCs w:val="20"/>
        </w:rPr>
        <w:t xml:space="preserve">в срокдо31 </w:t>
      </w:r>
      <w:proofErr w:type="spellStart"/>
      <w:r w:rsidRPr="005B0071">
        <w:rPr>
          <w:b/>
          <w:i/>
          <w:sz w:val="28"/>
          <w:szCs w:val="20"/>
        </w:rPr>
        <w:t>мартатекущего</w:t>
      </w:r>
      <w:proofErr w:type="spellEnd"/>
      <w:r w:rsidRPr="005B0071">
        <w:rPr>
          <w:b/>
          <w:i/>
          <w:sz w:val="28"/>
          <w:szCs w:val="20"/>
        </w:rPr>
        <w:t xml:space="preserve"> года следующие документы</w:t>
      </w:r>
      <w:r w:rsidRPr="005B0071">
        <w:rPr>
          <w:sz w:val="28"/>
          <w:szCs w:val="20"/>
        </w:rPr>
        <w:t>:</w:t>
      </w:r>
    </w:p>
    <w:p w:rsidR="007C62D7" w:rsidRPr="005B0071" w:rsidRDefault="007C62D7" w:rsidP="007C62D7">
      <w:pPr>
        <w:numPr>
          <w:ilvl w:val="0"/>
          <w:numId w:val="3"/>
        </w:numPr>
        <w:tabs>
          <w:tab w:val="num" w:pos="851"/>
        </w:tabs>
        <w:ind w:firstLineChars="202" w:firstLine="566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заявление на участие в Конкурсе по выбранной номинации с указанием наименования организации, его адреса и банковских реквизитов;</w:t>
      </w:r>
    </w:p>
    <w:p w:rsidR="007C62D7" w:rsidRPr="005B0071" w:rsidRDefault="007C62D7" w:rsidP="007C62D7">
      <w:pPr>
        <w:numPr>
          <w:ilvl w:val="0"/>
          <w:numId w:val="3"/>
        </w:numPr>
        <w:tabs>
          <w:tab w:val="num" w:pos="851"/>
        </w:tabs>
        <w:ind w:firstLineChars="202" w:firstLine="566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информационное письмо об основных направлениях деятельности предприятия в соответствии с его Уставом;</w:t>
      </w:r>
    </w:p>
    <w:p w:rsidR="007C62D7" w:rsidRPr="005B0071" w:rsidRDefault="007C62D7" w:rsidP="007C62D7">
      <w:pPr>
        <w:numPr>
          <w:ilvl w:val="0"/>
          <w:numId w:val="3"/>
        </w:numPr>
        <w:tabs>
          <w:tab w:val="num" w:pos="851"/>
        </w:tabs>
        <w:ind w:firstLineChars="202" w:firstLine="566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основные показатели работы предприятия за последние два года согласно приложению к настоящему Положению о Конкурсе;</w:t>
      </w:r>
    </w:p>
    <w:p w:rsidR="007C62D7" w:rsidRPr="005B0071" w:rsidRDefault="007C62D7" w:rsidP="007C62D7">
      <w:pPr>
        <w:numPr>
          <w:ilvl w:val="0"/>
          <w:numId w:val="3"/>
        </w:numPr>
        <w:tabs>
          <w:tab w:val="num" w:pos="851"/>
        </w:tabs>
        <w:ind w:firstLineChars="202" w:firstLine="566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рекомендация от органов регулирования торгов</w:t>
      </w:r>
      <w:r>
        <w:rPr>
          <w:sz w:val="28"/>
          <w:szCs w:val="20"/>
        </w:rPr>
        <w:t>ли</w:t>
      </w:r>
      <w:r w:rsidRPr="005B0071">
        <w:rPr>
          <w:sz w:val="28"/>
          <w:szCs w:val="20"/>
        </w:rPr>
        <w:t xml:space="preserve"> или регионального Союза (Ассоциации), или решение Общего с</w:t>
      </w:r>
      <w:r>
        <w:rPr>
          <w:sz w:val="28"/>
          <w:szCs w:val="20"/>
        </w:rPr>
        <w:t>обрания коллектива предприятия</w:t>
      </w:r>
      <w:r w:rsidRPr="005B0071">
        <w:rPr>
          <w:sz w:val="28"/>
          <w:szCs w:val="20"/>
        </w:rPr>
        <w:t>;</w:t>
      </w:r>
    </w:p>
    <w:p w:rsidR="007C62D7" w:rsidRPr="005B0071" w:rsidRDefault="007C62D7" w:rsidP="007C62D7">
      <w:pPr>
        <w:numPr>
          <w:ilvl w:val="0"/>
          <w:numId w:val="3"/>
        </w:numPr>
        <w:tabs>
          <w:tab w:val="num" w:pos="851"/>
        </w:tabs>
        <w:ind w:firstLineChars="202" w:firstLine="566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копия платежного поручения об оплате целевого взноса за участие во Всероссийском Конкурсе в размере 50 тыс. рублей.</w:t>
      </w:r>
    </w:p>
    <w:p w:rsidR="007C62D7" w:rsidRPr="005B0071" w:rsidRDefault="007C62D7" w:rsidP="007C62D7">
      <w:pPr>
        <w:ind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 xml:space="preserve">2.5. Оценка участников Всероссийского Конкурса осуществляется на основе сравнительного анализа итоговых показателей работы предприятия за отчетный период по отношению к предыдущему году.  </w:t>
      </w:r>
    </w:p>
    <w:p w:rsidR="007C62D7" w:rsidRPr="005B0071" w:rsidRDefault="007C62D7" w:rsidP="007C62D7">
      <w:pPr>
        <w:tabs>
          <w:tab w:val="left" w:pos="1134"/>
        </w:tabs>
        <w:ind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2.6. Максимальное количество баллов присуждается предприятию, у которого более высокие экономические показатели в отчетном периоде по сравнению с предыдущим годом.</w:t>
      </w:r>
    </w:p>
    <w:p w:rsidR="007C62D7" w:rsidRPr="005B0071" w:rsidRDefault="007C62D7" w:rsidP="007C62D7">
      <w:pPr>
        <w:tabs>
          <w:tab w:val="num" w:pos="1288"/>
        </w:tabs>
        <w:ind w:firstLineChars="202" w:firstLine="566"/>
        <w:jc w:val="both"/>
        <w:rPr>
          <w:sz w:val="28"/>
          <w:szCs w:val="20"/>
        </w:rPr>
      </w:pPr>
      <w:r w:rsidRPr="005B0071">
        <w:rPr>
          <w:sz w:val="28"/>
          <w:szCs w:val="20"/>
        </w:rPr>
        <w:t>2.7. Решение об итогах Всероссийского Конкурса и награждении победителей Дипломами принимается Советом Директоров Союза оптовых продовольственных рынков России в первой декаде апреля текущего года.</w:t>
      </w:r>
    </w:p>
    <w:p w:rsidR="007C62D7" w:rsidRPr="005B0071" w:rsidRDefault="007C62D7" w:rsidP="007C62D7">
      <w:pPr>
        <w:tabs>
          <w:tab w:val="num" w:pos="1288"/>
        </w:tabs>
        <w:jc w:val="both"/>
        <w:rPr>
          <w:sz w:val="28"/>
          <w:szCs w:val="20"/>
        </w:rPr>
      </w:pPr>
    </w:p>
    <w:p w:rsidR="007C62D7" w:rsidRPr="005B0071" w:rsidRDefault="007C62D7" w:rsidP="007C62D7">
      <w:pPr>
        <w:spacing w:line="360" w:lineRule="auto"/>
        <w:jc w:val="center"/>
        <w:rPr>
          <w:b/>
          <w:sz w:val="28"/>
          <w:szCs w:val="20"/>
        </w:rPr>
      </w:pPr>
      <w:r w:rsidRPr="005B0071">
        <w:rPr>
          <w:b/>
          <w:sz w:val="28"/>
          <w:szCs w:val="20"/>
        </w:rPr>
        <w:t>3. Награждение победителей Конкурса</w:t>
      </w:r>
    </w:p>
    <w:p w:rsidR="007C62D7" w:rsidRPr="005B0071" w:rsidRDefault="007C62D7" w:rsidP="007C62D7">
      <w:pPr>
        <w:numPr>
          <w:ilvl w:val="1"/>
          <w:numId w:val="2"/>
        </w:numPr>
        <w:tabs>
          <w:tab w:val="num" w:pos="993"/>
        </w:tabs>
        <w:ind w:left="0"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 xml:space="preserve"> Награждение победителей Всероссийского Конкурса состоится в торжественной обстановке в рамках ежегодной Всероссийской Конференции по вопросам развития и регулирования торговли продовольственными товарами.</w:t>
      </w:r>
    </w:p>
    <w:p w:rsidR="007C62D7" w:rsidRPr="005B0071" w:rsidRDefault="007C62D7" w:rsidP="007C62D7">
      <w:pPr>
        <w:numPr>
          <w:ilvl w:val="1"/>
          <w:numId w:val="2"/>
        </w:numPr>
        <w:tabs>
          <w:tab w:val="num" w:pos="993"/>
        </w:tabs>
        <w:ind w:left="0"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 xml:space="preserve"> Информация об итогах Всероссийского Конкурса представляется в федеральные, региональные и местные органы государственной власти и публикуется в средствах массовой информации.</w:t>
      </w:r>
    </w:p>
    <w:p w:rsidR="007C62D7" w:rsidRPr="005B0071" w:rsidRDefault="007C62D7" w:rsidP="007C62D7">
      <w:pPr>
        <w:numPr>
          <w:ilvl w:val="1"/>
          <w:numId w:val="2"/>
        </w:numPr>
        <w:tabs>
          <w:tab w:val="num" w:pos="993"/>
        </w:tabs>
        <w:ind w:left="0" w:firstLine="567"/>
        <w:jc w:val="both"/>
        <w:rPr>
          <w:sz w:val="28"/>
          <w:szCs w:val="20"/>
        </w:rPr>
      </w:pPr>
      <w:r w:rsidRPr="005B0071">
        <w:rPr>
          <w:sz w:val="28"/>
          <w:szCs w:val="20"/>
        </w:rPr>
        <w:t xml:space="preserve"> Победители Всероссийского Конкурса имеют право </w:t>
      </w:r>
      <w:r>
        <w:rPr>
          <w:sz w:val="28"/>
          <w:szCs w:val="20"/>
        </w:rPr>
        <w:t xml:space="preserve">и возможность </w:t>
      </w:r>
      <w:r w:rsidRPr="005B0071">
        <w:rPr>
          <w:sz w:val="28"/>
          <w:szCs w:val="20"/>
        </w:rPr>
        <w:t xml:space="preserve">использовать Диплом </w:t>
      </w:r>
      <w:r>
        <w:rPr>
          <w:sz w:val="28"/>
          <w:szCs w:val="20"/>
        </w:rPr>
        <w:t xml:space="preserve">для повышения имиджа предприятия, в рекламных целях и </w:t>
      </w:r>
      <w:r w:rsidRPr="005B0071">
        <w:rPr>
          <w:sz w:val="28"/>
          <w:szCs w:val="20"/>
        </w:rPr>
        <w:t xml:space="preserve">при представлении </w:t>
      </w:r>
      <w:r>
        <w:rPr>
          <w:sz w:val="28"/>
          <w:szCs w:val="20"/>
        </w:rPr>
        <w:t xml:space="preserve">руководителя </w:t>
      </w:r>
      <w:r w:rsidRPr="005B0071">
        <w:rPr>
          <w:sz w:val="28"/>
          <w:szCs w:val="20"/>
        </w:rPr>
        <w:t>к государственным наградам.</w:t>
      </w:r>
    </w:p>
    <w:p w:rsidR="007C62D7" w:rsidRPr="005B0071" w:rsidRDefault="007C62D7" w:rsidP="007C62D7">
      <w:pPr>
        <w:jc w:val="right"/>
        <w:rPr>
          <w:b/>
          <w:sz w:val="28"/>
          <w:szCs w:val="20"/>
        </w:rPr>
      </w:pPr>
      <w:r w:rsidRPr="005B0071">
        <w:rPr>
          <w:sz w:val="28"/>
          <w:szCs w:val="20"/>
        </w:rPr>
        <w:br w:type="page"/>
      </w:r>
      <w:r w:rsidRPr="005B0071">
        <w:rPr>
          <w:b/>
          <w:sz w:val="28"/>
          <w:szCs w:val="20"/>
        </w:rPr>
        <w:lastRenderedPageBreak/>
        <w:t xml:space="preserve">Приложение </w:t>
      </w:r>
    </w:p>
    <w:p w:rsidR="007C62D7" w:rsidRPr="005B0071" w:rsidRDefault="007C62D7" w:rsidP="007C62D7">
      <w:pPr>
        <w:jc w:val="right"/>
        <w:rPr>
          <w:sz w:val="28"/>
          <w:szCs w:val="20"/>
        </w:rPr>
      </w:pPr>
      <w:r w:rsidRPr="005B0071">
        <w:rPr>
          <w:sz w:val="28"/>
          <w:szCs w:val="20"/>
        </w:rPr>
        <w:t>к Положению о Конкурсе на "Лучшее предприятие</w:t>
      </w:r>
    </w:p>
    <w:p w:rsidR="007C62D7" w:rsidRPr="005B0071" w:rsidRDefault="007C62D7" w:rsidP="007C62D7">
      <w:pPr>
        <w:jc w:val="right"/>
        <w:rPr>
          <w:sz w:val="28"/>
          <w:szCs w:val="20"/>
        </w:rPr>
      </w:pPr>
      <w:r w:rsidRPr="005B0071">
        <w:rPr>
          <w:sz w:val="28"/>
          <w:szCs w:val="20"/>
        </w:rPr>
        <w:t>торговли продовольственными товарами</w:t>
      </w:r>
    </w:p>
    <w:p w:rsidR="007C62D7" w:rsidRPr="005B0071" w:rsidRDefault="007C62D7" w:rsidP="007C62D7">
      <w:pPr>
        <w:jc w:val="right"/>
        <w:rPr>
          <w:sz w:val="28"/>
          <w:szCs w:val="20"/>
        </w:rPr>
      </w:pPr>
      <w:r w:rsidRPr="005B0071">
        <w:rPr>
          <w:sz w:val="28"/>
          <w:szCs w:val="20"/>
        </w:rPr>
        <w:t xml:space="preserve"> Российской Федерации"</w:t>
      </w:r>
    </w:p>
    <w:p w:rsidR="007C62D7" w:rsidRPr="005B0071" w:rsidRDefault="007C62D7" w:rsidP="007C62D7">
      <w:pPr>
        <w:jc w:val="center"/>
        <w:rPr>
          <w:b/>
          <w:sz w:val="28"/>
          <w:szCs w:val="20"/>
        </w:rPr>
      </w:pPr>
    </w:p>
    <w:p w:rsidR="007C62D7" w:rsidRPr="005B0071" w:rsidRDefault="007C62D7" w:rsidP="007C62D7">
      <w:pPr>
        <w:jc w:val="center"/>
        <w:rPr>
          <w:b/>
          <w:sz w:val="28"/>
          <w:szCs w:val="20"/>
        </w:rPr>
      </w:pPr>
      <w:r w:rsidRPr="005B0071">
        <w:rPr>
          <w:b/>
          <w:sz w:val="28"/>
          <w:szCs w:val="20"/>
        </w:rPr>
        <w:t>Основные показатели оценки итогов Конкурса на</w:t>
      </w:r>
    </w:p>
    <w:p w:rsidR="007C62D7" w:rsidRPr="005B0071" w:rsidRDefault="007C62D7" w:rsidP="007C62D7">
      <w:pPr>
        <w:jc w:val="center"/>
        <w:rPr>
          <w:b/>
          <w:sz w:val="28"/>
          <w:szCs w:val="20"/>
        </w:rPr>
      </w:pPr>
      <w:r w:rsidRPr="005B0071">
        <w:rPr>
          <w:b/>
          <w:sz w:val="28"/>
          <w:szCs w:val="20"/>
        </w:rPr>
        <w:t xml:space="preserve">"Лучшее предприятие торговли продовольственными товарами </w:t>
      </w:r>
    </w:p>
    <w:p w:rsidR="007C62D7" w:rsidRPr="005B0071" w:rsidRDefault="007C62D7" w:rsidP="007C62D7">
      <w:pPr>
        <w:jc w:val="center"/>
        <w:rPr>
          <w:b/>
          <w:sz w:val="28"/>
          <w:szCs w:val="20"/>
        </w:rPr>
      </w:pPr>
      <w:r w:rsidRPr="005B0071">
        <w:rPr>
          <w:b/>
          <w:sz w:val="28"/>
          <w:szCs w:val="20"/>
        </w:rPr>
        <w:t>Российской Федерации "</w:t>
      </w:r>
    </w:p>
    <w:p w:rsidR="007C62D7" w:rsidRPr="005B0071" w:rsidRDefault="007C62D7" w:rsidP="007C62D7">
      <w:pPr>
        <w:rPr>
          <w:rFonts w:ascii="Arial" w:hAnsi="Arial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34"/>
        <w:gridCol w:w="1002"/>
        <w:gridCol w:w="1418"/>
        <w:gridCol w:w="1417"/>
        <w:gridCol w:w="1985"/>
      </w:tblGrid>
      <w:tr w:rsidR="007C62D7" w:rsidRPr="005B0071" w:rsidTr="005F6045">
        <w:tc>
          <w:tcPr>
            <w:tcW w:w="675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 xml:space="preserve">№ </w:t>
            </w:r>
            <w:proofErr w:type="spellStart"/>
            <w:r w:rsidRPr="005B0071">
              <w:rPr>
                <w:sz w:val="28"/>
                <w:szCs w:val="28"/>
              </w:rPr>
              <w:t>п</w:t>
            </w:r>
            <w:proofErr w:type="spellEnd"/>
            <w:r w:rsidRPr="005B0071">
              <w:rPr>
                <w:sz w:val="28"/>
                <w:szCs w:val="28"/>
              </w:rPr>
              <w:t>/</w:t>
            </w:r>
            <w:proofErr w:type="spellStart"/>
            <w:r w:rsidRPr="005B00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Критерии оценки итогов Конкурса</w:t>
            </w:r>
          </w:p>
        </w:tc>
        <w:tc>
          <w:tcPr>
            <w:tcW w:w="1002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 xml:space="preserve">Ед. </w:t>
            </w:r>
            <w:proofErr w:type="spellStart"/>
            <w:r w:rsidRPr="005B0071">
              <w:rPr>
                <w:sz w:val="28"/>
                <w:szCs w:val="28"/>
              </w:rPr>
              <w:t>изм</w:t>
            </w:r>
            <w:proofErr w:type="spellEnd"/>
            <w:r w:rsidRPr="005B007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C62D7" w:rsidRPr="005B0071" w:rsidRDefault="007C62D7" w:rsidP="005F6045">
            <w:pPr>
              <w:ind w:left="-156" w:right="-108"/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2015 год</w:t>
            </w:r>
          </w:p>
          <w:p w:rsidR="007C62D7" w:rsidRPr="005B0071" w:rsidRDefault="007C62D7" w:rsidP="005F6045">
            <w:pPr>
              <w:ind w:left="-156" w:right="-108"/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(базовый)</w:t>
            </w:r>
          </w:p>
        </w:tc>
        <w:tc>
          <w:tcPr>
            <w:tcW w:w="1417" w:type="dxa"/>
            <w:shd w:val="clear" w:color="auto" w:fill="auto"/>
          </w:tcPr>
          <w:p w:rsidR="007C62D7" w:rsidRPr="005B0071" w:rsidRDefault="007C62D7" w:rsidP="005F60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2016 год</w:t>
            </w:r>
          </w:p>
          <w:p w:rsidR="007C62D7" w:rsidRPr="005B0071" w:rsidRDefault="007C62D7" w:rsidP="005F60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(отчетный)</w:t>
            </w:r>
          </w:p>
        </w:tc>
        <w:tc>
          <w:tcPr>
            <w:tcW w:w="1985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 xml:space="preserve">2016г. </w:t>
            </w:r>
          </w:p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к 2015г. в %</w:t>
            </w:r>
          </w:p>
        </w:tc>
      </w:tr>
      <w:tr w:rsidR="007C62D7" w:rsidRPr="005B0071" w:rsidTr="005F6045">
        <w:tc>
          <w:tcPr>
            <w:tcW w:w="675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7C62D7" w:rsidRPr="005B0071" w:rsidRDefault="007C62D7" w:rsidP="005F6045">
            <w:pPr>
              <w:ind w:left="-108"/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Товарооборот (выручка от реализации товаров и услуг)</w:t>
            </w:r>
          </w:p>
        </w:tc>
        <w:tc>
          <w:tcPr>
            <w:tcW w:w="1002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млн.</w:t>
            </w:r>
          </w:p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</w:tr>
      <w:tr w:rsidR="007C62D7" w:rsidRPr="005B0071" w:rsidTr="005F6045">
        <w:tc>
          <w:tcPr>
            <w:tcW w:w="675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proofErr w:type="spellStart"/>
            <w:r w:rsidRPr="005B0071">
              <w:rPr>
                <w:sz w:val="28"/>
                <w:szCs w:val="28"/>
              </w:rPr>
              <w:t>Уд.вес</w:t>
            </w:r>
            <w:proofErr w:type="spellEnd"/>
            <w:r w:rsidRPr="005B0071">
              <w:rPr>
                <w:sz w:val="28"/>
                <w:szCs w:val="28"/>
              </w:rPr>
              <w:t xml:space="preserve"> отечественного продовольствия в общем объеме товарооборота</w:t>
            </w:r>
          </w:p>
        </w:tc>
        <w:tc>
          <w:tcPr>
            <w:tcW w:w="1002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</w:tr>
      <w:tr w:rsidR="007C62D7" w:rsidRPr="005B0071" w:rsidTr="005F6045">
        <w:tc>
          <w:tcPr>
            <w:tcW w:w="675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Рентабельность работы предприятия</w:t>
            </w:r>
          </w:p>
        </w:tc>
        <w:tc>
          <w:tcPr>
            <w:tcW w:w="1002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</w:tr>
      <w:tr w:rsidR="007C62D7" w:rsidRPr="005B0071" w:rsidTr="005F6045">
        <w:tc>
          <w:tcPr>
            <w:tcW w:w="675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 xml:space="preserve">Перечислено налогов в бюджет </w:t>
            </w:r>
          </w:p>
        </w:tc>
        <w:tc>
          <w:tcPr>
            <w:tcW w:w="1002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млн. руб.</w:t>
            </w:r>
          </w:p>
        </w:tc>
        <w:tc>
          <w:tcPr>
            <w:tcW w:w="1418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</w:tr>
      <w:tr w:rsidR="007C62D7" w:rsidRPr="005B0071" w:rsidTr="005F6045">
        <w:tc>
          <w:tcPr>
            <w:tcW w:w="675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Инвестирование средств в развитие предприятия</w:t>
            </w:r>
          </w:p>
        </w:tc>
        <w:tc>
          <w:tcPr>
            <w:tcW w:w="1002" w:type="dxa"/>
            <w:shd w:val="clear" w:color="auto" w:fill="auto"/>
          </w:tcPr>
          <w:p w:rsidR="007C62D7" w:rsidRPr="005B0071" w:rsidRDefault="007C62D7" w:rsidP="005F6045">
            <w:pPr>
              <w:jc w:val="center"/>
              <w:rPr>
                <w:sz w:val="28"/>
                <w:szCs w:val="28"/>
              </w:rPr>
            </w:pPr>
            <w:r w:rsidRPr="005B0071">
              <w:rPr>
                <w:sz w:val="28"/>
                <w:szCs w:val="28"/>
              </w:rPr>
              <w:t>млн. руб.</w:t>
            </w:r>
          </w:p>
        </w:tc>
        <w:tc>
          <w:tcPr>
            <w:tcW w:w="1418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62D7" w:rsidRPr="005B0071" w:rsidRDefault="007C62D7" w:rsidP="005F6045">
            <w:pPr>
              <w:rPr>
                <w:sz w:val="28"/>
                <w:szCs w:val="28"/>
              </w:rPr>
            </w:pPr>
          </w:p>
        </w:tc>
      </w:tr>
    </w:tbl>
    <w:p w:rsidR="007C62D7" w:rsidRPr="005B0071" w:rsidRDefault="007C62D7" w:rsidP="007C62D7">
      <w:pPr>
        <w:rPr>
          <w:i/>
          <w:sz w:val="28"/>
          <w:szCs w:val="28"/>
          <w:u w:val="single"/>
        </w:rPr>
      </w:pPr>
    </w:p>
    <w:p w:rsidR="007C62D7" w:rsidRPr="005B0071" w:rsidRDefault="007C62D7" w:rsidP="007C62D7">
      <w:pPr>
        <w:rPr>
          <w:i/>
          <w:sz w:val="28"/>
          <w:szCs w:val="28"/>
          <w:u w:val="single"/>
        </w:rPr>
      </w:pPr>
    </w:p>
    <w:p w:rsidR="007C62D7" w:rsidRPr="005B0071" w:rsidRDefault="007C62D7" w:rsidP="007C62D7">
      <w:pPr>
        <w:rPr>
          <w:rFonts w:ascii="Arial" w:hAnsi="Arial"/>
          <w:szCs w:val="20"/>
        </w:rPr>
      </w:pPr>
    </w:p>
    <w:p w:rsidR="007C62D7" w:rsidRPr="005B0071" w:rsidRDefault="007C62D7" w:rsidP="007C62D7">
      <w:pPr>
        <w:rPr>
          <w:szCs w:val="20"/>
        </w:rPr>
      </w:pPr>
      <w:r w:rsidRPr="005B0071">
        <w:rPr>
          <w:szCs w:val="20"/>
        </w:rPr>
        <w:t>Руководитель предприятия</w:t>
      </w:r>
    </w:p>
    <w:p w:rsidR="007C62D7" w:rsidRPr="005B0071" w:rsidRDefault="007C62D7" w:rsidP="007C62D7">
      <w:pPr>
        <w:rPr>
          <w:szCs w:val="20"/>
        </w:rPr>
      </w:pPr>
    </w:p>
    <w:p w:rsidR="007C62D7" w:rsidRPr="005B0071" w:rsidRDefault="007C62D7" w:rsidP="007C62D7">
      <w:pPr>
        <w:rPr>
          <w:szCs w:val="20"/>
        </w:rPr>
      </w:pPr>
    </w:p>
    <w:p w:rsidR="007C62D7" w:rsidRPr="005B0071" w:rsidRDefault="007C62D7" w:rsidP="007C62D7">
      <w:pPr>
        <w:rPr>
          <w:szCs w:val="20"/>
        </w:rPr>
      </w:pPr>
      <w:r w:rsidRPr="005B0071">
        <w:rPr>
          <w:szCs w:val="20"/>
        </w:rPr>
        <w:t xml:space="preserve">Главный бухгалтер     </w:t>
      </w:r>
    </w:p>
    <w:p w:rsidR="007C62D7" w:rsidRPr="005B0071" w:rsidRDefault="007C62D7" w:rsidP="007C62D7">
      <w:pPr>
        <w:rPr>
          <w:szCs w:val="20"/>
        </w:rPr>
      </w:pPr>
      <w:r w:rsidRPr="005B0071">
        <w:rPr>
          <w:szCs w:val="20"/>
        </w:rPr>
        <w:t xml:space="preserve"> (подпись и печать)</w:t>
      </w:r>
    </w:p>
    <w:p w:rsidR="007C62D7" w:rsidRPr="005B0071" w:rsidRDefault="007C62D7" w:rsidP="007C62D7">
      <w:pPr>
        <w:rPr>
          <w:szCs w:val="20"/>
        </w:rPr>
      </w:pPr>
    </w:p>
    <w:p w:rsidR="007C62D7" w:rsidRPr="005B0071" w:rsidRDefault="007C62D7" w:rsidP="007C62D7">
      <w:pPr>
        <w:rPr>
          <w:szCs w:val="20"/>
        </w:rPr>
      </w:pPr>
    </w:p>
    <w:p w:rsidR="007C62D7" w:rsidRPr="005B0071" w:rsidRDefault="007C62D7" w:rsidP="007C62D7">
      <w:pPr>
        <w:rPr>
          <w:szCs w:val="20"/>
        </w:rPr>
      </w:pPr>
    </w:p>
    <w:p w:rsidR="007C62D7" w:rsidRPr="005B0071" w:rsidRDefault="007C62D7" w:rsidP="007C62D7">
      <w:pPr>
        <w:jc w:val="both"/>
        <w:rPr>
          <w:i/>
          <w:sz w:val="28"/>
          <w:szCs w:val="28"/>
          <w:u w:val="single"/>
        </w:rPr>
      </w:pPr>
      <w:r w:rsidRPr="005B0071">
        <w:rPr>
          <w:i/>
          <w:sz w:val="28"/>
          <w:szCs w:val="28"/>
          <w:u w:val="single"/>
        </w:rPr>
        <w:t>Банковские реквизиты Союза ОПР России:</w:t>
      </w:r>
    </w:p>
    <w:p w:rsidR="007C62D7" w:rsidRPr="005B0071" w:rsidRDefault="007C62D7" w:rsidP="007C62D7">
      <w:pPr>
        <w:jc w:val="both"/>
        <w:rPr>
          <w:sz w:val="28"/>
          <w:szCs w:val="28"/>
        </w:rPr>
      </w:pPr>
      <w:r w:rsidRPr="005B0071">
        <w:rPr>
          <w:sz w:val="28"/>
          <w:szCs w:val="28"/>
        </w:rPr>
        <w:t xml:space="preserve">Некоммерческая организация «Союз оптовых продовольственных рынков России» </w:t>
      </w:r>
    </w:p>
    <w:p w:rsidR="007C62D7" w:rsidRPr="005B0071" w:rsidRDefault="007C62D7" w:rsidP="007C62D7">
      <w:pPr>
        <w:jc w:val="both"/>
        <w:rPr>
          <w:sz w:val="28"/>
          <w:szCs w:val="28"/>
        </w:rPr>
      </w:pPr>
      <w:proofErr w:type="spellStart"/>
      <w:r w:rsidRPr="005B0071">
        <w:rPr>
          <w:sz w:val="28"/>
          <w:szCs w:val="28"/>
        </w:rPr>
        <w:t>р</w:t>
      </w:r>
      <w:proofErr w:type="spellEnd"/>
      <w:r w:rsidRPr="005B0071">
        <w:rPr>
          <w:sz w:val="28"/>
          <w:szCs w:val="28"/>
        </w:rPr>
        <w:t>/счет 40703810338050100576 ПАО СБЕРБАНК г. Москва,</w:t>
      </w:r>
    </w:p>
    <w:p w:rsidR="007C62D7" w:rsidRPr="005B0071" w:rsidRDefault="007C62D7" w:rsidP="007C62D7">
      <w:pPr>
        <w:jc w:val="both"/>
        <w:rPr>
          <w:sz w:val="28"/>
          <w:szCs w:val="28"/>
        </w:rPr>
      </w:pPr>
      <w:r w:rsidRPr="005B0071">
        <w:rPr>
          <w:sz w:val="28"/>
          <w:szCs w:val="28"/>
        </w:rPr>
        <w:t xml:space="preserve">к/счет 30101810400000000225, БИК 044525225, ИНН 7715270400, </w:t>
      </w:r>
    </w:p>
    <w:p w:rsidR="007C62D7" w:rsidRPr="005B0071" w:rsidRDefault="007C62D7" w:rsidP="007C62D7">
      <w:pPr>
        <w:jc w:val="both"/>
        <w:rPr>
          <w:sz w:val="28"/>
          <w:szCs w:val="28"/>
        </w:rPr>
      </w:pPr>
      <w:r w:rsidRPr="005B0071">
        <w:rPr>
          <w:sz w:val="28"/>
          <w:szCs w:val="28"/>
        </w:rPr>
        <w:t>КПП 771501001, Код ОКПО 57020620, ОКОНХ 92200</w:t>
      </w:r>
    </w:p>
    <w:p w:rsidR="007C62D7" w:rsidRPr="005B0071" w:rsidRDefault="007C62D7" w:rsidP="007C62D7">
      <w:pPr>
        <w:rPr>
          <w:rFonts w:ascii="Arial" w:hAnsi="Arial"/>
          <w:szCs w:val="20"/>
        </w:rPr>
      </w:pPr>
    </w:p>
    <w:p w:rsidR="007C62D7" w:rsidRPr="005B0071" w:rsidRDefault="007C62D7" w:rsidP="007C62D7">
      <w:pPr>
        <w:rPr>
          <w:szCs w:val="20"/>
        </w:rPr>
      </w:pPr>
    </w:p>
    <w:p w:rsidR="007C62D7" w:rsidRPr="006E79ED" w:rsidRDefault="007C62D7" w:rsidP="007C62D7">
      <w:pPr>
        <w:jc w:val="both"/>
      </w:pPr>
    </w:p>
    <w:p w:rsidR="005D6552" w:rsidRDefault="005D6552"/>
    <w:sectPr w:rsidR="005D6552" w:rsidSect="00B50713">
      <w:pgSz w:w="11906" w:h="16838"/>
      <w:pgMar w:top="794" w:right="746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16F"/>
    <w:multiLevelType w:val="hybridMultilevel"/>
    <w:tmpl w:val="E89C4CC6"/>
    <w:lvl w:ilvl="0" w:tplc="CB46DB62">
      <w:start w:val="65535"/>
      <w:numFmt w:val="bullet"/>
      <w:lvlText w:val="•"/>
      <w:lvlJc w:val="left"/>
      <w:pPr>
        <w:tabs>
          <w:tab w:val="num" w:pos="-170"/>
        </w:tabs>
        <w:ind w:left="-170" w:firstLine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2463243B"/>
    <w:multiLevelType w:val="multilevel"/>
    <w:tmpl w:val="6D1073A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B0E492B"/>
    <w:multiLevelType w:val="multilevel"/>
    <w:tmpl w:val="0ABAFC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7C62D7"/>
    <w:rsid w:val="005D6552"/>
    <w:rsid w:val="007C62D7"/>
    <w:rsid w:val="00D5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2017-03-16T13:23:00Z</dcterms:created>
  <dcterms:modified xsi:type="dcterms:W3CDTF">2017-03-16T13:24:00Z</dcterms:modified>
</cp:coreProperties>
</file>